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823804" cy="8429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804" cy="842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                           </w:t>
      </w: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3121416" cy="1157288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1416" cy="1157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Grade 3 School Supply List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Each student is responsible for the purchase of his or her school supplies. Following is a list of supplies required by </w:t>
      </w:r>
      <w:r w:rsidDel="00000000" w:rsidR="00000000" w:rsidRPr="00000000">
        <w:rPr>
          <w:b w:val="1"/>
          <w:rtl w:val="0"/>
        </w:rPr>
        <w:t xml:space="preserve">GRADE THREE </w:t>
      </w:r>
      <w:r w:rsidDel="00000000" w:rsidR="00000000" w:rsidRPr="00000000">
        <w:rPr>
          <w:rtl w:val="0"/>
        </w:rPr>
        <w:t xml:space="preserve">students for their first day of school.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PLEASE HAVE ALL PROPERTY CLEARLY LABELLED WITH STUDENTS NAME.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20  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HB pencils, sharpened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/>
      </w:pP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whiteboard markers (for use on individual whiteboards) </w:t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6   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duo tangs - different colors 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</w:t>
        <w:tab/>
        <w:t xml:space="preserve">pocket folder 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/>
      </w:pPr>
      <w:r w:rsidDel="00000000" w:rsidR="00000000" w:rsidRPr="00000000">
        <w:rPr>
          <w:rtl w:val="0"/>
        </w:rPr>
        <w:t xml:space="preserve">1  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pencil case/box 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/>
      </w:pPr>
      <w:r w:rsidDel="00000000" w:rsidR="00000000" w:rsidRPr="00000000">
        <w:rPr>
          <w:rtl w:val="0"/>
        </w:rPr>
        <w:t xml:space="preserve">2  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white erasers 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4  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glue sticks (22g)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2  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pencil sharpener with catcher </w:t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  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pair good quality, sharp, metal scissors, 4-5 inches long 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/>
      </w:pPr>
      <w:r w:rsidDel="00000000" w:rsidR="00000000" w:rsidRPr="00000000">
        <w:rPr>
          <w:rtl w:val="0"/>
        </w:rPr>
        <w:t xml:space="preserve">1          set of 24 pencil crayons, sharpened 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/>
      </w:pPr>
      <w:r w:rsidDel="00000000" w:rsidR="00000000" w:rsidRPr="00000000">
        <w:rPr>
          <w:rtl w:val="0"/>
        </w:rPr>
        <w:t xml:space="preserve">1  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set of felt markers fine tip (12 pack) 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/>
      </w:pPr>
      <w:r w:rsidDel="00000000" w:rsidR="00000000" w:rsidRPr="00000000">
        <w:rPr>
          <w:rtl w:val="0"/>
        </w:rPr>
        <w:t xml:space="preserve">2          colored pens </w:t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/>
      </w:pPr>
      <w:r w:rsidDel="00000000" w:rsidR="00000000" w:rsidRPr="00000000">
        <w:rPr>
          <w:rtl w:val="0"/>
        </w:rPr>
        <w:t xml:space="preserve">1  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metric ruler (30cm) 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/>
      </w:pPr>
      <w:r w:rsidDel="00000000" w:rsidR="00000000" w:rsidRPr="00000000">
        <w:rPr>
          <w:rtl w:val="0"/>
        </w:rPr>
        <w:t xml:space="preserve">2          highlighters </w:t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4   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coil scribblers (80 pages) 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  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headphones/earbuds to use with chromebooks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-36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pair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white-soled non marking </w:t>
      </w:r>
      <w:r w:rsidDel="00000000" w:rsidR="00000000" w:rsidRPr="00000000">
        <w:rPr>
          <w:sz w:val="24"/>
          <w:szCs w:val="24"/>
          <w:rtl w:val="0"/>
        </w:rPr>
        <w:t xml:space="preserve">running shoes</w:t>
      </w:r>
      <w:r w:rsidDel="00000000" w:rsidR="00000000" w:rsidRPr="00000000">
        <w:rPr>
          <w:b w:val="1"/>
          <w:sz w:val="24"/>
          <w:szCs w:val="24"/>
          <w:rtl w:val="0"/>
        </w:rPr>
        <w:t xml:space="preserve"> FOR INDOOR USE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  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book bag </w:t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Extra set of clothes to be left at school in case of accidents/ playground mishaps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          Ukrainian Blouse/Shirt  </w:t>
      </w:r>
      <w:r w:rsidDel="00000000" w:rsidR="00000000" w:rsidRPr="00000000">
        <w:rPr>
          <w:b w:val="1"/>
          <w:i w:val="1"/>
          <w:rtl w:val="0"/>
        </w:rPr>
        <w:t xml:space="preserve">(Ukrainian Language and Culture STUDENTS ONLY)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Please have students bring supplies on the first day of school.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All materials need to be replaced as they are used or lost.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YOUR CHILD WILL NEED SKATES AND A CSA APPROVED HELMET WHEN WE GO SKATING</w:t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